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F7C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华文中宋" w:hAnsi="华文中宋" w:eastAsia="华文中宋" w:cs="华文中宋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广丰区中医院2024年12至12月政府采购意向20241225001</w:t>
      </w:r>
    </w:p>
    <w:p w14:paraId="5CD41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为便于供应商及时了解政府采购信息，根据《财政部关于开展政府采购意向公开工作的通知》（财库〔2020〕10号）等有关规定，现将 广丰区中医院 2024年12至12 月采购意向公开如下：</w:t>
      </w:r>
    </w:p>
    <w:tbl>
      <w:tblPr>
        <w:tblStyle w:val="3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4"/>
        <w:gridCol w:w="3730"/>
        <w:gridCol w:w="1860"/>
        <w:gridCol w:w="2795"/>
        <w:gridCol w:w="2795"/>
      </w:tblGrid>
      <w:tr w14:paraId="5FC705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1E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采购项目名称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E8A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采购需求概况</w:t>
            </w:r>
          </w:p>
        </w:tc>
        <w:tc>
          <w:tcPr>
            <w:tcW w:w="1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991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预算金额（元）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B4A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预计采购时间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C0D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61C4DE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1E6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上饶市广丰区中医院设备更新改造财政贴息贷款项目-血透机设备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396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血透机设备 6台</w:t>
            </w:r>
          </w:p>
        </w:tc>
        <w:tc>
          <w:tcPr>
            <w:tcW w:w="1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945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900000.0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1E6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2025年02月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CCE4C7">
            <w:pPr>
              <w:spacing w:line="240" w:lineRule="auto"/>
              <w:jc w:val="center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</w:tbl>
    <w:p w14:paraId="6FD52B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本次公开的采购意向是本单位政府采购工作的初步安排，具体采购项目情况以相关采购公告和采购文件为准。</w:t>
      </w:r>
    </w:p>
    <w:p w14:paraId="43653C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righ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广丰区中医院</w:t>
      </w:r>
    </w:p>
    <w:p w14:paraId="018D5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right"/>
        <w:rPr>
          <w:sz w:val="20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2024年12月25日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4FCC"/>
    <w:rsid w:val="2C8575A2"/>
    <w:rsid w:val="3F5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266</Characters>
  <Lines>0</Lines>
  <Paragraphs>0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2024-12-25T02:48:00Z</dcterms:created>
  <dc:creator>Administrator</dc:creator>
  <cp:lastModifiedBy>企业用户_446332251</cp:lastModifiedBy>
  <dcterms:modified xsi:type="dcterms:W3CDTF">2024-12-25T03:12:58Z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960A02261C4B4C348D94B770B2BC6B2A_13</vt:lpwstr>
  </property>
</Properties>
</file>