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_GBK" w:asciiTheme="minorEastAsia" w:hAnsiTheme="minorEastAsia" w:eastAsiaTheme="minorEastAsia"/>
          <w:sz w:val="48"/>
          <w:szCs w:val="48"/>
        </w:rPr>
      </w:pPr>
      <w:bookmarkStart w:id="0" w:name="_GoBack"/>
      <w:r>
        <w:rPr>
          <w:rFonts w:hint="eastAsia" w:cs="方正小标宋_GBK" w:asciiTheme="minorEastAsia" w:hAnsiTheme="minorEastAsia" w:eastAsiaTheme="minorEastAsia"/>
          <w:sz w:val="48"/>
          <w:szCs w:val="48"/>
        </w:rPr>
        <w:t>广丰区中医院</w:t>
      </w:r>
      <w:r>
        <w:rPr>
          <w:rFonts w:cs="方正小标宋_GBK" w:asciiTheme="minorEastAsia" w:hAnsiTheme="minorEastAsia" w:eastAsiaTheme="minorEastAsia"/>
          <w:sz w:val="48"/>
          <w:szCs w:val="48"/>
        </w:rPr>
        <w:t>绩效管理系统</w:t>
      </w:r>
      <w:r>
        <w:rPr>
          <w:rFonts w:hint="eastAsia" w:cs="方正小标宋_GBK" w:asciiTheme="minorEastAsia" w:hAnsiTheme="minorEastAsia" w:eastAsiaTheme="minorEastAsia"/>
          <w:sz w:val="48"/>
          <w:szCs w:val="48"/>
          <w:lang w:eastAsia="zh-CN"/>
        </w:rPr>
        <w:t>采购</w:t>
      </w:r>
      <w:r>
        <w:rPr>
          <w:rFonts w:cs="方正小标宋_GBK" w:asciiTheme="minorEastAsia" w:hAnsiTheme="minorEastAsia" w:eastAsiaTheme="minorEastAsia"/>
          <w:sz w:val="48"/>
          <w:szCs w:val="48"/>
        </w:rPr>
        <w:t>项目</w:t>
      </w:r>
      <w:r>
        <w:rPr>
          <w:rFonts w:hint="eastAsia" w:cs="方正小标宋_GBK" w:asciiTheme="minorEastAsia" w:hAnsiTheme="minorEastAsia" w:eastAsiaTheme="minorEastAsia"/>
          <w:sz w:val="48"/>
          <w:szCs w:val="48"/>
          <w:lang w:val="en-US" w:eastAsia="zh-CN"/>
        </w:rPr>
        <w:t>预算</w:t>
      </w:r>
      <w:r>
        <w:rPr>
          <w:rFonts w:hint="eastAsia" w:cs="方正小标宋_GBK" w:asciiTheme="minorEastAsia" w:hAnsiTheme="minorEastAsia" w:eastAsiaTheme="minorEastAsia"/>
          <w:sz w:val="48"/>
          <w:szCs w:val="48"/>
        </w:rPr>
        <w:t>询价会公告</w:t>
      </w:r>
    </w:p>
    <w:bookmarkEnd w:id="0"/>
    <w:p>
      <w:pPr>
        <w:pStyle w:val="6"/>
        <w:shd w:val="clear" w:color="auto" w:fill="FFFFFF"/>
        <w:ind w:firstLine="320" w:firstLineChars="1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ind w:firstLine="320" w:firstLineChars="10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sz w:val="32"/>
          <w:szCs w:val="32"/>
        </w:rPr>
        <w:t>因工作需要，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广丰区中医院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拟对绩效管理系统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采购项目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进行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公开询价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，现面向社会公示，诚邀符合条件要求的供应商参加。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一、项目内容：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项目预算金额（最高限价）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：1000000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元</w:t>
      </w:r>
    </w:p>
    <w:p>
      <w:pPr>
        <w:pStyle w:val="6"/>
        <w:shd w:val="clear" w:color="auto" w:fill="FFFFFF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、参加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val="en-US" w:eastAsia="zh-CN"/>
        </w:rPr>
        <w:t>预算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询价的供应商应具备的条件：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1、具有独立承担民事责任的能力。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2、具有良好的商业信誉和健全的财务会计制度。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3、具有履行合同所必须的设备和专业技术能力。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4、有依法缴纳税收和社会保障资金的良好记录。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5、供应商参加本次政府采购活动前三年内，在经营活动中没有重大违法记录。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6、本项目参加政府采购活动的投标人、法定代表人(非法人负责人、自然人本人)在前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3年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内不得具有行贿犯罪记录。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7、法律、行政法规规定的其他条件。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val="en-US" w:eastAsia="zh-CN"/>
        </w:rPr>
        <w:t>预算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询价供应商需要提交的响应文件所需内容。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1、响应文件封面（格式自拟）、报价单（附件）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2、提供有效的《营业执照》、《税务登记证》、《组织机构代码证》或三证合一的《营业执照》。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3、法人的授权书、法人和授权代表身份证复印件。</w:t>
      </w:r>
    </w:p>
    <w:p>
      <w:pPr>
        <w:pStyle w:val="6"/>
        <w:shd w:val="clear" w:color="auto" w:fill="FFFFFF"/>
        <w:rPr>
          <w:rFonts w:hint="default" w:asciiTheme="minorEastAsia" w:hAnsiTheme="minorEastAsia" w:eastAsiaTheme="minorEastAsia"/>
          <w:b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val="en-US" w:eastAsia="zh-CN"/>
        </w:rPr>
        <w:t>四、预算询价内容：</w:t>
      </w:r>
      <w:r>
        <w:rPr>
          <w:rFonts w:hint="eastAsia" w:asciiTheme="minorEastAsia" w:hAnsiTheme="minorEastAsia" w:eastAsiaTheme="minorEastAsia"/>
          <w:b w:val="0"/>
          <w:bCs/>
          <w:color w:val="000000"/>
          <w:sz w:val="28"/>
          <w:szCs w:val="28"/>
          <w:lang w:val="en-US" w:eastAsia="zh-CN"/>
        </w:rPr>
        <w:t>广丰区中医院绩产管理系统（请各供应商报价时具体详细内容报价）</w:t>
      </w:r>
      <w:r>
        <w:rPr>
          <w:rFonts w:hint="eastAsia" w:asciiTheme="minorEastAsia" w:hAnsiTheme="minorEastAsia" w:eastAsiaTheme="minorEastAsia"/>
          <w:b w:val="0"/>
          <w:bCs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6"/>
        <w:shd w:val="clear" w:color="auto" w:fill="FFFFFF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、报名方式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1、供应商按照报名所提交资料（盖鲜章）要求按顺序扫描成一个PDF文件发送到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周女士微信，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绩效管理系统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采购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项目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+公司名称。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2、报名截止时间：202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 xml:space="preserve">月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 xml:space="preserve"> 日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 xml:space="preserve"> 时正。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val="en-US" w:eastAsia="zh-CN"/>
        </w:rPr>
        <w:t>预算询价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时间和地点</w:t>
      </w:r>
    </w:p>
    <w:p>
      <w:pPr>
        <w:pStyle w:val="6"/>
        <w:shd w:val="clear" w:color="auto" w:fill="FFFFFF"/>
        <w:rPr>
          <w:rFonts w:hint="default" w:asciiTheme="minorEastAsia" w:hAnsiTheme="minorEastAsia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预算询价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时间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：2022年12月30日下午14时正</w:t>
      </w:r>
    </w:p>
    <w:p>
      <w:pPr>
        <w:pStyle w:val="6"/>
        <w:shd w:val="clear" w:color="auto" w:fill="FFFFFF"/>
        <w:rPr>
          <w:rFonts w:hint="default" w:asciiTheme="minorEastAsia" w:hAnsiTheme="minorEastAsia" w:eastAsiaTheme="minorEastAsia"/>
          <w:color w:val="000000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地点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广丰区中医院四楼会议室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eastAsia="zh-CN"/>
        </w:rPr>
        <w:t>六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、联系人及电话</w:t>
      </w:r>
    </w:p>
    <w:p>
      <w:pPr>
        <w:pStyle w:val="6"/>
        <w:shd w:val="clear" w:color="auto" w:fill="FFFFFF"/>
        <w:rPr>
          <w:rFonts w:hint="default" w:asciiTheme="minorEastAsia" w:hAnsiTheme="minorEastAsia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 xml:space="preserve">项目咨询：周女士  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联系电话：13576330989</w:t>
      </w:r>
    </w:p>
    <w:p>
      <w:pPr>
        <w:pStyle w:val="6"/>
        <w:shd w:val="clear" w:color="auto" w:fill="FFFFFF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联系地址：上饶市广丰区铜钹山大道</w:t>
      </w:r>
    </w:p>
    <w:p>
      <w:pPr>
        <w:widowControl/>
        <w:shd w:val="clear" w:color="auto" w:fill="FFFFFF"/>
        <w:overflowPunct w:val="0"/>
        <w:spacing w:before="100" w:beforeAutospacing="1" w:line="520" w:lineRule="exact"/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 xml:space="preserve">   </w:t>
      </w:r>
    </w:p>
    <w:p>
      <w:pPr>
        <w:widowControl/>
        <w:shd w:val="clear" w:color="auto" w:fill="FFFFFF"/>
        <w:overflowPunct w:val="0"/>
        <w:spacing w:before="100" w:beforeAutospacing="1" w:line="520" w:lineRule="exact"/>
        <w:jc w:val="center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广丰区中医院</w:t>
      </w:r>
    </w:p>
    <w:p>
      <w:pPr>
        <w:widowControl/>
        <w:shd w:val="clear" w:color="auto" w:fill="FFFFFF"/>
        <w:overflowPunct w:val="0"/>
        <w:spacing w:before="100" w:beforeAutospacing="1" w:line="520" w:lineRule="exact"/>
        <w:jc w:val="right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 xml:space="preserve">2022年12月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 xml:space="preserve"> 日</w:t>
      </w:r>
    </w:p>
    <w:p>
      <w:pPr>
        <w:pStyle w:val="2"/>
        <w:rPr>
          <w:rFonts w:asciiTheme="minorEastAsia" w:hAnsiTheme="minorEastAsia" w:eastAsiaTheme="minorEastAsia"/>
        </w:rPr>
      </w:pPr>
    </w:p>
    <w:p>
      <w:pPr>
        <w:tabs>
          <w:tab w:val="left" w:pos="229"/>
        </w:tabs>
        <w:snapToGrid w:val="0"/>
        <w:spacing w:line="560" w:lineRule="exact"/>
        <w:textAlignment w:val="baseline"/>
        <w:rPr>
          <w:rFonts w:asciiTheme="minorEastAsia" w:hAnsiTheme="minorEastAsia" w:eastAsia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Tg4MDQzYmVmMTc0MDY0MGUzYThiMDkwOTI5OGIifQ=="/>
  </w:docVars>
  <w:rsids>
    <w:rsidRoot w:val="00000000"/>
    <w:rsid w:val="27992A4A"/>
    <w:rsid w:val="31C2319C"/>
    <w:rsid w:val="63332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Arial"/>
      <w:sz w:val="28"/>
    </w:rPr>
  </w:style>
  <w:style w:type="paragraph" w:styleId="4">
    <w:name w:val="Plain Text"/>
    <w:basedOn w:val="1"/>
    <w:link w:val="10"/>
    <w:qFormat/>
    <w:uiPriority w:val="99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纯文本 Char"/>
    <w:basedOn w:val="8"/>
    <w:link w:val="4"/>
    <w:qFormat/>
    <w:uiPriority w:val="99"/>
    <w:rPr>
      <w:rFonts w:ascii="宋体" w:hAnsi="Courier New" w:eastAsia="宋体" w:cs="Times New Roman"/>
      <w:kern w:val="2"/>
      <w:sz w:val="21"/>
      <w:szCs w:val="22"/>
    </w:rPr>
  </w:style>
  <w:style w:type="paragraph" w:customStyle="1" w:styleId="11">
    <w:name w:val="Other|1"/>
    <w:basedOn w:val="1"/>
    <w:qFormat/>
    <w:uiPriority w:val="0"/>
    <w:rPr>
      <w:rFonts w:ascii="宋体" w:hAnsi="宋体" w:cs="宋体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628</Characters>
  <Lines>9</Lines>
  <Paragraphs>2</Paragraphs>
  <TotalTime>53</TotalTime>
  <ScaleCrop>false</ScaleCrop>
  <LinksUpToDate>false</LinksUpToDate>
  <CharactersWithSpaces>1819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2022-12-22T12:58:00Z</dcterms:created>
  <dc:creator>a</dc:creator>
  <cp:lastModifiedBy>Administrator</cp:lastModifiedBy>
  <cp:lastPrinted>2022-12-26T01:04:00Z</cp:lastPrinted>
  <dcterms:modified xsi:type="dcterms:W3CDTF">2022-12-26T02:46:33Z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6BADC170087F4D32818822535FD65C85</vt:lpwstr>
  </property>
</Properties>
</file>